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C" w:rsidRPr="00614044" w:rsidRDefault="00614044" w:rsidP="00614044">
      <w:pPr>
        <w:jc w:val="center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614044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户口派遣回生源地办理流程</w:t>
      </w:r>
    </w:p>
    <w:p w:rsidR="00614044" w:rsidRPr="00614044" w:rsidRDefault="00614044" w:rsidP="00614044">
      <w:pPr>
        <w:widowControl/>
        <w:spacing w:line="500" w:lineRule="atLeast"/>
        <w:ind w:hanging="159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受理事项：毕业生办理户口派遣回生源地。主要分为以下三种情况：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、协议就业，工作单位只接收档案不接收户口，需由用人单位出具证明，同意该毕业生户口派遣回生源地；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、劳动合同、灵活就业、出国等就业形式，毕业生申请户口派遣回生源地；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、与原用人单位解约，暂无新的就业单位，毕业生申请户口派遣回生源地。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受理时间：每周二、周三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08:00-11:30,13:30-17:00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受理部门：学生就业指导中心职业生涯规划指导中心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受理地点：启航楼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204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室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咨询人员：</w:t>
      </w:r>
      <w:r w:rsidR="00DF261E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张淼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老师（本科生）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 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张嘉樱老师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（研究生）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咨询电话：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84729209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（本科生）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    84724587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（研究生）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   </w:t>
      </w:r>
    </w:p>
    <w:p w:rsidR="00614044" w:rsidRPr="00614044" w:rsidRDefault="00614044" w:rsidP="00614044">
      <w:pPr>
        <w:widowControl/>
        <w:spacing w:line="500" w:lineRule="atLeast"/>
        <w:ind w:hanging="1383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申办材料：《大连海事大学毕业生档案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/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户口派回生源地申请表》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(</w:t>
      </w:r>
      <w:hyperlink r:id="rId6" w:history="1">
        <w:r w:rsidRPr="00614044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) </w:t>
      </w:r>
    </w:p>
    <w:p w:rsidR="00614044" w:rsidRPr="00614044" w:rsidRDefault="00614044" w:rsidP="00614044">
      <w:pPr>
        <w:widowControl/>
        <w:spacing w:line="500" w:lineRule="atLeast"/>
        <w:ind w:hanging="1383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依据制度：《辽宁省教育厅关于做好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2013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年辽宁省普通高校毕业生就业派遣工作的通知》（辽学指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[2013]115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7" w:history="1">
        <w:r w:rsidRPr="00614044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）、《大连海事大学毕业生就业工作管理办法》（连海大字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[2009]513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号）（</w:t>
      </w:r>
      <w:hyperlink r:id="rId8" w:history="1">
        <w:r w:rsidRPr="00614044">
          <w:rPr>
            <w:rFonts w:ascii="Arial" w:eastAsia="宋体" w:hAnsi="Arial" w:cs="Arial"/>
            <w:color w:val="009900"/>
            <w:kern w:val="0"/>
            <w:sz w:val="27"/>
            <w:szCs w:val="27"/>
            <w:u w:val="single"/>
          </w:rPr>
          <w:t>下载链接</w:t>
        </w:r>
      </w:hyperlink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）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办理流程：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、毕业生向生源地派出所咨询户口派遣回生源地是否需要报到证；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2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、毕业生提交《大连海事大学毕业生档案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/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户口派回生源地申请表》至学生就业指导中心；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、学生就业指导中心审核材料；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4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、毕业生户口派遣回生源地需要报到证：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5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、学生就业指导中心审核通过后上报辽宁省大学生就业指导局；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lastRenderedPageBreak/>
        <w:t>6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、辽宁省大学生就业指导局审批通过后发证；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7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、学生就业指导中心通知学生领取报到证并登记；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8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、毕业生户口派回生源地不需要报到证，学生就业指导中心出具落户证明；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9</w:t>
      </w: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、毕业生持落户证明或报到证到学校保卫处户籍科办理户口迁移。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其他说明：</w:t>
      </w:r>
    </w:p>
    <w:p w:rsidR="00614044" w:rsidRPr="00614044" w:rsidRDefault="00614044" w:rsidP="00614044">
      <w:pPr>
        <w:widowControl/>
        <w:spacing w:line="500" w:lineRule="atLeast"/>
        <w:ind w:firstLine="60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000000"/>
          <w:kern w:val="0"/>
          <w:sz w:val="27"/>
          <w:szCs w:val="27"/>
        </w:rPr>
        <w:t>毕业没有选择上船工作的航海类专业毕业生（除考取（含免试）研究生、国家公务员及就业去向为救捞、船检、学校和科研等事业单位、国务院有关部门所属非经营性事业单位的应届航海类专业毕业生外）需向学校缴纳</w:t>
      </w:r>
      <w:r w:rsidRPr="00614044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614044">
        <w:rPr>
          <w:rFonts w:ascii="Arial" w:eastAsia="宋体" w:hAnsi="Arial" w:cs="Arial"/>
          <w:color w:val="000000"/>
          <w:kern w:val="0"/>
          <w:sz w:val="27"/>
          <w:szCs w:val="27"/>
        </w:rPr>
        <w:t>学费差额</w:t>
      </w:r>
      <w:r w:rsidRPr="00614044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614044">
        <w:rPr>
          <w:rFonts w:ascii="Arial" w:eastAsia="宋体" w:hAnsi="Arial" w:cs="Arial"/>
          <w:color w:val="000000"/>
          <w:kern w:val="0"/>
          <w:sz w:val="27"/>
          <w:szCs w:val="27"/>
        </w:rPr>
        <w:t>并偿还航海类专业奖学金。</w:t>
      </w:r>
    </w:p>
    <w:p w:rsidR="00614044" w:rsidRPr="00614044" w:rsidRDefault="00614044" w:rsidP="00614044">
      <w:pPr>
        <w:widowControl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办理流程图：</w:t>
      </w:r>
    </w:p>
    <w:p w:rsidR="00614044" w:rsidRPr="00614044" w:rsidRDefault="00614044" w:rsidP="00614044">
      <w:pPr>
        <w:widowControl/>
        <w:spacing w:line="384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14044">
        <w:rPr>
          <w:rFonts w:ascii="Arial" w:eastAsia="宋体" w:hAnsi="Arial" w:cs="Arial"/>
          <w:color w:val="333333"/>
          <w:kern w:val="0"/>
          <w:sz w:val="27"/>
          <w:szCs w:val="27"/>
        </w:rPr>
        <w:t> </w:t>
      </w:r>
    </w:p>
    <w:p w:rsidR="00614044" w:rsidRPr="00614044" w:rsidRDefault="00614044" w:rsidP="00614044">
      <w:pPr>
        <w:widowControl/>
        <w:spacing w:line="384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>
            <wp:extent cx="5876925" cy="7353300"/>
            <wp:effectExtent l="19050" t="0" r="9525" b="0"/>
            <wp:docPr id="1" name="图片 1" descr="http://my.dlmu.edu.cn/zzinfo/website/Image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dlmu.edu.cn/zzinfo/website/Image/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44" w:rsidRDefault="00614044"/>
    <w:sectPr w:rsidR="00614044" w:rsidSect="0096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E4" w:rsidRDefault="00E219E4" w:rsidP="00614044">
      <w:r>
        <w:separator/>
      </w:r>
    </w:p>
  </w:endnote>
  <w:endnote w:type="continuationSeparator" w:id="1">
    <w:p w:rsidR="00E219E4" w:rsidRDefault="00E219E4" w:rsidP="0061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E4" w:rsidRDefault="00E219E4" w:rsidP="00614044">
      <w:r>
        <w:separator/>
      </w:r>
    </w:p>
  </w:footnote>
  <w:footnote w:type="continuationSeparator" w:id="1">
    <w:p w:rsidR="00E219E4" w:rsidRDefault="00E219E4" w:rsidP="00614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44"/>
    <w:rsid w:val="00614044"/>
    <w:rsid w:val="00960A1C"/>
    <w:rsid w:val="00BD576C"/>
    <w:rsid w:val="00DF261E"/>
    <w:rsid w:val="00E2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0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40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4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039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395">
                      <w:marLeft w:val="13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1676">
                      <w:marLeft w:val="13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8550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7771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3912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5590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579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025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704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687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466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643">
                      <w:marLeft w:val="11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dlmu.edu.cn/student/gzzd/ff808081432d5b3901432dc68a180010.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.dlmu.edu.cn/student/gzzd/ff808081432d5b3901432dd5fa590015.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lmu.edu.cn/student/zlxz/ff808081432d5b3901432ddcee4b0019.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3</cp:revision>
  <dcterms:created xsi:type="dcterms:W3CDTF">2014-11-26T17:22:00Z</dcterms:created>
  <dcterms:modified xsi:type="dcterms:W3CDTF">2014-11-26T17:23:00Z</dcterms:modified>
</cp:coreProperties>
</file>