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E1" w:rsidRDefault="000341E1" w:rsidP="000341E1">
      <w:pPr>
        <w:widowControl/>
        <w:spacing w:line="360" w:lineRule="auto"/>
        <w:ind w:firstLine="420"/>
        <w:jc w:val="right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p w:rsidR="001F53A1" w:rsidRPr="006365E1" w:rsidRDefault="001F53A1" w:rsidP="001F53A1">
      <w:pPr>
        <w:jc w:val="center"/>
        <w:rPr>
          <w:b/>
          <w:color w:val="000000" w:themeColor="text1"/>
          <w:sz w:val="32"/>
          <w:szCs w:val="32"/>
        </w:rPr>
      </w:pPr>
      <w:r w:rsidRPr="006365E1">
        <w:rPr>
          <w:b/>
          <w:color w:val="000000" w:themeColor="text1"/>
          <w:sz w:val="32"/>
          <w:szCs w:val="32"/>
        </w:rPr>
        <w:t>【教务处】本科生</w:t>
      </w:r>
      <w:r w:rsidRPr="006365E1">
        <w:rPr>
          <w:rFonts w:hint="eastAsia"/>
          <w:b/>
          <w:color w:val="000000" w:themeColor="text1"/>
          <w:sz w:val="32"/>
          <w:szCs w:val="32"/>
        </w:rPr>
        <w:t>申请办理成绩排名证明</w:t>
      </w:r>
      <w:r w:rsidRPr="006365E1">
        <w:rPr>
          <w:b/>
          <w:color w:val="000000" w:themeColor="text1"/>
          <w:sz w:val="32"/>
          <w:szCs w:val="32"/>
        </w:rPr>
        <w:t>流程</w:t>
      </w:r>
    </w:p>
    <w:p w:rsidR="001F53A1" w:rsidRPr="006365E1" w:rsidRDefault="001F53A1" w:rsidP="001F53A1">
      <w:pPr>
        <w:widowControl/>
        <w:spacing w:line="500" w:lineRule="atLeast"/>
        <w:ind w:hanging="159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  </w:t>
      </w: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受理事项：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全日制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在校本科生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申请办理《成绩排名证明》</w:t>
      </w:r>
    </w:p>
    <w:p w:rsidR="001F53A1" w:rsidRPr="006365E1" w:rsidRDefault="001F53A1" w:rsidP="001F53A1">
      <w:pPr>
        <w:widowControl/>
        <w:spacing w:line="500" w:lineRule="atLeast"/>
        <w:ind w:left="1355" w:hangingChars="500" w:hanging="1355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受理时间：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《成绩排名证明》可以在教务处教务科或学院（系）教务办公室出具</w:t>
      </w:r>
    </w:p>
    <w:p w:rsidR="001F53A1" w:rsidRPr="006365E1" w:rsidRDefault="001F53A1" w:rsidP="001F53A1">
      <w:pPr>
        <w:widowControl/>
        <w:spacing w:line="500" w:lineRule="atLeast"/>
        <w:ind w:firstLineChars="500" w:firstLine="135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1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）教务处办理时间：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每周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一、三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下午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（节假日除外）</w:t>
      </w:r>
    </w:p>
    <w:p w:rsidR="001F53A1" w:rsidRPr="006365E1" w:rsidRDefault="001F53A1" w:rsidP="001F53A1">
      <w:pPr>
        <w:widowControl/>
        <w:spacing w:line="500" w:lineRule="atLeast"/>
        <w:ind w:left="1350" w:hangingChars="500" w:hanging="135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2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）学院（系）教务办公室办理时间：每周五上午（节假日除外）</w:t>
      </w:r>
    </w:p>
    <w:p w:rsidR="001F53A1" w:rsidRPr="006365E1" w:rsidRDefault="001F53A1" w:rsidP="001F53A1">
      <w:pPr>
        <w:widowControl/>
        <w:spacing w:line="500" w:lineRule="atLeas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受理地点：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1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）教务处教务科：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综合楼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0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705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室</w:t>
      </w:r>
    </w:p>
    <w:p w:rsidR="001F53A1" w:rsidRPr="006365E1" w:rsidRDefault="001F53A1" w:rsidP="001F53A1">
      <w:pPr>
        <w:widowControl/>
        <w:spacing w:line="50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2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）学院（系）教务办公室</w:t>
      </w:r>
    </w:p>
    <w:p w:rsidR="001F53A1" w:rsidRPr="006365E1" w:rsidRDefault="001F53A1" w:rsidP="001F53A1">
      <w:pPr>
        <w:widowControl/>
        <w:spacing w:line="500" w:lineRule="atLeas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咨询人员：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1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）教务处教务科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-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李连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老师</w:t>
      </w:r>
    </w:p>
    <w:p w:rsidR="001F53A1" w:rsidRPr="006365E1" w:rsidRDefault="001F53A1" w:rsidP="001F53A1">
      <w:pPr>
        <w:widowControl/>
        <w:spacing w:line="50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2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）学院（系）教务秘书</w:t>
      </w:r>
    </w:p>
    <w:p w:rsidR="001F53A1" w:rsidRPr="006365E1" w:rsidRDefault="001F53A1" w:rsidP="001F53A1">
      <w:pPr>
        <w:widowControl/>
        <w:spacing w:line="50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黑体" w:eastAsia="黑体" w:hAnsi="黑体" w:cs="Arial" w:hint="eastAsia"/>
          <w:b/>
          <w:color w:val="000000" w:themeColor="text1"/>
          <w:kern w:val="0"/>
          <w:sz w:val="27"/>
          <w:szCs w:val="27"/>
        </w:rPr>
        <w:t>申办材料：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学生证或一卡通</w:t>
      </w:r>
    </w:p>
    <w:p w:rsidR="001F53A1" w:rsidRPr="006365E1" w:rsidRDefault="001F53A1" w:rsidP="001F53A1">
      <w:pPr>
        <w:widowControl/>
        <w:spacing w:line="500" w:lineRule="atLeas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依据制度：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《大连海事大学本科生成绩管理办法》</w:t>
      </w:r>
    </w:p>
    <w:p w:rsidR="001F53A1" w:rsidRPr="006365E1" w:rsidRDefault="001F53A1" w:rsidP="001F53A1">
      <w:pPr>
        <w:widowControl/>
        <w:spacing w:line="500" w:lineRule="atLeast"/>
        <w:jc w:val="left"/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</w:pPr>
      <w:r w:rsidRPr="006365E1">
        <w:rPr>
          <w:rFonts w:ascii="黑体" w:eastAsia="黑体" w:hAnsi="黑体" w:cs="Arial"/>
          <w:b/>
          <w:color w:val="000000" w:themeColor="text1"/>
          <w:kern w:val="0"/>
          <w:sz w:val="27"/>
          <w:szCs w:val="27"/>
        </w:rPr>
        <w:t>办理流程：</w:t>
      </w:r>
    </w:p>
    <w:p w:rsidR="001F53A1" w:rsidRPr="006365E1" w:rsidRDefault="001F53A1" w:rsidP="001F53A1">
      <w:pPr>
        <w:widowControl/>
        <w:spacing w:line="500" w:lineRule="atLeast"/>
        <w:ind w:firstLineChars="400" w:firstLine="1084"/>
        <w:jc w:val="left"/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1</w:t>
      </w:r>
      <w:r w:rsidRPr="006365E1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）教务处出具《成绩排名证明》办理流程（</w:t>
      </w: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每周</w:t>
      </w:r>
      <w:r w:rsidRPr="006365E1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一、三</w:t>
      </w: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下午</w:t>
      </w:r>
      <w:r w:rsidRPr="006365E1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）</w:t>
      </w:r>
    </w:p>
    <w:p w:rsidR="001F53A1" w:rsidRPr="006365E1" w:rsidRDefault="001F53A1" w:rsidP="001F53A1">
      <w:pPr>
        <w:widowControl/>
        <w:spacing w:line="500" w:lineRule="atLeast"/>
        <w:ind w:firstLineChars="500" w:firstLine="135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a.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学生在教务处网站“办事流程”中下载并编辑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《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成绩排名证明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》（</w:t>
      </w:r>
      <w:hyperlink r:id="rId7" w:history="1">
        <w:r w:rsidRPr="006365E1">
          <w:rPr>
            <w:rFonts w:ascii="Arial" w:eastAsia="宋体" w:hAnsi="Arial" w:cs="Arial"/>
            <w:color w:val="000000" w:themeColor="text1"/>
            <w:kern w:val="0"/>
            <w:sz w:val="27"/>
            <w:szCs w:val="27"/>
          </w:rPr>
          <w:t>下载链接</w:t>
        </w:r>
      </w:hyperlink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）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内容。</w:t>
      </w:r>
    </w:p>
    <w:p w:rsidR="001F53A1" w:rsidRPr="006365E1" w:rsidRDefault="001F53A1" w:rsidP="001F53A1">
      <w:pPr>
        <w:widowControl/>
        <w:spacing w:line="500" w:lineRule="atLeast"/>
        <w:ind w:firstLineChars="550" w:firstLine="1485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b.</w:t>
      </w:r>
      <w:hyperlink r:id="rId8" w:history="1">
        <w:r w:rsidRPr="006365E1">
          <w:rPr>
            <w:rFonts w:ascii="Arial" w:eastAsia="宋体" w:hAnsi="Arial" w:cs="Arial" w:hint="eastAsia"/>
            <w:color w:val="000000" w:themeColor="text1"/>
            <w:kern w:val="0"/>
            <w:sz w:val="27"/>
            <w:szCs w:val="27"/>
          </w:rPr>
          <w:t>发邮件至公共邮箱</w:t>
        </w:r>
        <w:r w:rsidRPr="006365E1">
          <w:rPr>
            <w:rFonts w:ascii="Arial" w:eastAsia="宋体" w:hAnsi="Arial" w:cs="Arial"/>
            <w:color w:val="000000" w:themeColor="text1"/>
            <w:kern w:val="0"/>
            <w:sz w:val="27"/>
            <w:szCs w:val="27"/>
          </w:rPr>
          <w:t>1877302850</w:t>
        </w:r>
        <w:r w:rsidRPr="006365E1">
          <w:rPr>
            <w:rFonts w:ascii="Arial" w:eastAsia="宋体" w:hAnsi="Arial" w:cs="Arial" w:hint="eastAsia"/>
            <w:color w:val="000000" w:themeColor="text1"/>
            <w:kern w:val="0"/>
            <w:sz w:val="27"/>
            <w:szCs w:val="27"/>
          </w:rPr>
          <w:t>@qq.com</w:t>
        </w:r>
      </w:hyperlink>
      <w:r w:rsidRPr="006365E1">
        <w:rPr>
          <w:rFonts w:hint="eastAsia"/>
          <w:color w:val="000000" w:themeColor="text1"/>
        </w:rPr>
        <w:t>，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并说明打印份数（每次不得超过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5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份）和联系电话。</w:t>
      </w:r>
    </w:p>
    <w:p w:rsidR="001F53A1" w:rsidRPr="006365E1" w:rsidRDefault="001F53A1" w:rsidP="001F53A1">
      <w:pPr>
        <w:widowControl/>
        <w:spacing w:line="500" w:lineRule="atLeast"/>
        <w:ind w:firstLineChars="550" w:firstLine="1485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lastRenderedPageBreak/>
        <w:t>c.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周四下班之前上传公共邮箱的，在下周一下午可以领取《成绩排名证明》；周一下班之前上传公共邮箱的，在当周周三下午可以领取《成绩排名证明》。</w:t>
      </w:r>
    </w:p>
    <w:p w:rsidR="001F53A1" w:rsidRPr="006365E1" w:rsidRDefault="001F53A1" w:rsidP="001F53A1">
      <w:pPr>
        <w:widowControl/>
        <w:spacing w:line="500" w:lineRule="atLeast"/>
        <w:ind w:firstLineChars="550" w:firstLine="1485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d.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学生持学生证或一卡通到教务处教务科领取《成绩排名证明》。</w:t>
      </w:r>
    </w:p>
    <w:p w:rsidR="001F53A1" w:rsidRPr="006365E1" w:rsidRDefault="001F53A1" w:rsidP="001F53A1">
      <w:pPr>
        <w:widowControl/>
        <w:spacing w:line="500" w:lineRule="atLeast"/>
        <w:ind w:firstLineChars="449" w:firstLine="1217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（</w:t>
      </w:r>
      <w:r w:rsidRPr="006365E1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2</w:t>
      </w:r>
      <w:r w:rsidRPr="006365E1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）学院（系）教务办公室出具《成绩排名证明》（每周五上午）</w:t>
      </w:r>
    </w:p>
    <w:p w:rsidR="001F53A1" w:rsidRDefault="001F53A1" w:rsidP="00A340D0">
      <w:pPr>
        <w:widowControl/>
        <w:jc w:val="left"/>
        <w:rPr>
          <w:rFonts w:ascii="仿宋_GB2312" w:eastAsia="仿宋_GB2312" w:hint="eastAsia"/>
          <w:b/>
          <w:sz w:val="44"/>
          <w:szCs w:val="44"/>
        </w:rPr>
      </w:pPr>
    </w:p>
    <w:p w:rsidR="001F53A1" w:rsidRDefault="001F53A1" w:rsidP="00A340D0">
      <w:pPr>
        <w:widowControl/>
        <w:jc w:val="left"/>
        <w:rPr>
          <w:rFonts w:ascii="仿宋_GB2312" w:eastAsia="仿宋_GB2312" w:hint="eastAsia"/>
          <w:b/>
          <w:sz w:val="44"/>
          <w:szCs w:val="44"/>
        </w:rPr>
      </w:pPr>
    </w:p>
    <w:p w:rsidR="00953D4C" w:rsidRPr="008931DA" w:rsidRDefault="008931DA" w:rsidP="00A340D0">
      <w:pPr>
        <w:widowControl/>
        <w:jc w:val="left"/>
        <w:rPr>
          <w:rFonts w:ascii="仿宋_GB2312" w:eastAsia="仿宋_GB2312"/>
          <w:b/>
          <w:sz w:val="44"/>
          <w:szCs w:val="44"/>
        </w:rPr>
      </w:pPr>
      <w:r w:rsidRPr="008931DA">
        <w:rPr>
          <w:rFonts w:ascii="仿宋_GB2312" w:eastAsia="仿宋_GB2312" w:hint="eastAsia"/>
          <w:b/>
          <w:sz w:val="44"/>
          <w:szCs w:val="44"/>
        </w:rPr>
        <w:t>后附：《成绩排名证明》模板</w:t>
      </w:r>
    </w:p>
    <w:p w:rsidR="00953D4C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953D4C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953D4C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953D4C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953D4C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953D4C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953D4C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953D4C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953D4C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953D4C" w:rsidRPr="00843AAB" w:rsidRDefault="00953D4C" w:rsidP="00A340D0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1F53A1" w:rsidRPr="005E0F8C" w:rsidRDefault="001F53A1" w:rsidP="001F53A1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1F53A1" w:rsidRDefault="001F53A1" w:rsidP="001F53A1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sz w:val="48"/>
          <w:szCs w:val="48"/>
        </w:rPr>
      </w:pPr>
    </w:p>
    <w:p w:rsidR="001F53A1" w:rsidRDefault="001F53A1" w:rsidP="001F53A1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sz w:val="48"/>
          <w:szCs w:val="48"/>
        </w:rPr>
      </w:pPr>
    </w:p>
    <w:p w:rsidR="001F53A1" w:rsidRDefault="001F53A1" w:rsidP="001F53A1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sz w:val="48"/>
          <w:szCs w:val="48"/>
        </w:rPr>
      </w:pPr>
    </w:p>
    <w:p w:rsidR="001F53A1" w:rsidRPr="005D1282" w:rsidRDefault="001F53A1" w:rsidP="001F53A1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sz w:val="48"/>
          <w:szCs w:val="48"/>
        </w:rPr>
      </w:pPr>
      <w:r w:rsidRPr="005D1282">
        <w:rPr>
          <w:rFonts w:ascii="黑体" w:eastAsia="黑体" w:hint="eastAsia"/>
          <w:sz w:val="48"/>
          <w:szCs w:val="48"/>
        </w:rPr>
        <w:t>成</w:t>
      </w:r>
      <w:r>
        <w:rPr>
          <w:rFonts w:ascii="黑体" w:eastAsia="黑体" w:hint="eastAsia"/>
          <w:sz w:val="48"/>
          <w:szCs w:val="48"/>
        </w:rPr>
        <w:t xml:space="preserve"> </w:t>
      </w:r>
      <w:r w:rsidRPr="005D1282">
        <w:rPr>
          <w:rFonts w:ascii="黑体" w:eastAsia="黑体" w:hint="eastAsia"/>
          <w:sz w:val="48"/>
          <w:szCs w:val="48"/>
        </w:rPr>
        <w:t>绩</w:t>
      </w:r>
      <w:r>
        <w:rPr>
          <w:rFonts w:ascii="黑体" w:eastAsia="黑体" w:hint="eastAsia"/>
          <w:sz w:val="48"/>
          <w:szCs w:val="48"/>
        </w:rPr>
        <w:t xml:space="preserve"> </w:t>
      </w:r>
      <w:r w:rsidRPr="005D1282">
        <w:rPr>
          <w:rFonts w:ascii="黑体" w:eastAsia="黑体" w:hint="eastAsia"/>
          <w:sz w:val="48"/>
          <w:szCs w:val="48"/>
        </w:rPr>
        <w:t>排</w:t>
      </w:r>
      <w:r>
        <w:rPr>
          <w:rFonts w:ascii="黑体" w:eastAsia="黑体" w:hint="eastAsia"/>
          <w:sz w:val="48"/>
          <w:szCs w:val="48"/>
        </w:rPr>
        <w:t xml:space="preserve"> </w:t>
      </w:r>
      <w:r w:rsidRPr="005D1282">
        <w:rPr>
          <w:rFonts w:ascii="黑体" w:eastAsia="黑体" w:hint="eastAsia"/>
          <w:sz w:val="48"/>
          <w:szCs w:val="48"/>
        </w:rPr>
        <w:t>名</w:t>
      </w:r>
      <w:r>
        <w:rPr>
          <w:rFonts w:ascii="黑体" w:eastAsia="黑体" w:hint="eastAsia"/>
          <w:sz w:val="48"/>
          <w:szCs w:val="48"/>
        </w:rPr>
        <w:t xml:space="preserve"> </w:t>
      </w:r>
      <w:r w:rsidRPr="005D1282">
        <w:rPr>
          <w:rFonts w:ascii="黑体" w:eastAsia="黑体" w:hint="eastAsia"/>
          <w:sz w:val="48"/>
          <w:szCs w:val="48"/>
        </w:rPr>
        <w:t>证</w:t>
      </w:r>
      <w:r>
        <w:rPr>
          <w:rFonts w:ascii="黑体" w:eastAsia="黑体" w:hint="eastAsia"/>
          <w:sz w:val="48"/>
          <w:szCs w:val="48"/>
        </w:rPr>
        <w:t xml:space="preserve"> </w:t>
      </w:r>
      <w:r w:rsidRPr="005D1282">
        <w:rPr>
          <w:rFonts w:ascii="黑体" w:eastAsia="黑体" w:hint="eastAsia"/>
          <w:sz w:val="48"/>
          <w:szCs w:val="48"/>
        </w:rPr>
        <w:t>明</w:t>
      </w:r>
    </w:p>
    <w:p w:rsidR="001F53A1" w:rsidRDefault="001F53A1" w:rsidP="001F53A1">
      <w:pPr>
        <w:pStyle w:val="a6"/>
        <w:spacing w:line="360" w:lineRule="auto"/>
        <w:ind w:leftChars="1" w:left="568" w:hangingChars="177" w:hanging="566"/>
        <w:jc w:val="center"/>
        <w:rPr>
          <w:rFonts w:ascii="黑体" w:eastAsia="黑体"/>
          <w:sz w:val="32"/>
          <w:szCs w:val="32"/>
        </w:rPr>
      </w:pPr>
    </w:p>
    <w:p w:rsidR="001F53A1" w:rsidRPr="000413C0" w:rsidRDefault="001F53A1" w:rsidP="001F53A1">
      <w:pPr>
        <w:pStyle w:val="a6"/>
        <w:spacing w:line="720" w:lineRule="auto"/>
        <w:ind w:left="1" w:firstLineChars="0" w:firstLine="2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 xml:space="preserve">     学号：</w:t>
      </w:r>
      <w:r w:rsidRPr="007019E8">
        <w:rPr>
          <w:rFonts w:ascii="黑体" w:eastAsia="黑体" w:hint="eastAsia"/>
          <w:sz w:val="32"/>
          <w:szCs w:val="32"/>
        </w:rPr>
        <w:t xml:space="preserve"> 2220×××××× </w:t>
      </w:r>
      <w:r>
        <w:rPr>
          <w:rFonts w:ascii="黑体" w:eastAsia="黑体" w:hint="eastAsia"/>
          <w:sz w:val="32"/>
          <w:szCs w:val="32"/>
        </w:rPr>
        <w:t>，姓名：</w:t>
      </w:r>
      <w:r w:rsidRPr="007019E8">
        <w:rPr>
          <w:rFonts w:ascii="黑体" w:eastAsia="黑体" w:hint="eastAsia"/>
          <w:sz w:val="32"/>
          <w:szCs w:val="32"/>
        </w:rPr>
        <w:t xml:space="preserve"> ×××  </w:t>
      </w:r>
      <w:r>
        <w:rPr>
          <w:rFonts w:ascii="黑体" w:eastAsia="黑体" w:hint="eastAsia"/>
          <w:sz w:val="32"/>
          <w:szCs w:val="32"/>
        </w:rPr>
        <w:t xml:space="preserve">，系我校 </w:t>
      </w:r>
      <w:r w:rsidRPr="007019E8">
        <w:rPr>
          <w:rFonts w:ascii="黑体" w:eastAsia="黑体" w:hint="eastAsia"/>
          <w:sz w:val="32"/>
          <w:szCs w:val="32"/>
        </w:rPr>
        <w:t xml:space="preserve"> ××××  </w:t>
      </w:r>
      <w:r w:rsidRPr="000413C0">
        <w:rPr>
          <w:rFonts w:ascii="黑体" w:eastAsia="黑体" w:hint="eastAsia"/>
          <w:sz w:val="32"/>
          <w:szCs w:val="32"/>
        </w:rPr>
        <w:t>学院</w:t>
      </w:r>
      <w:r w:rsidRPr="007019E8">
        <w:rPr>
          <w:rFonts w:ascii="黑体" w:eastAsia="黑体" w:hint="eastAsia"/>
          <w:sz w:val="32"/>
          <w:szCs w:val="32"/>
        </w:rPr>
        <w:t xml:space="preserve"> ×××× </w:t>
      </w:r>
      <w:r w:rsidRPr="000413C0">
        <w:rPr>
          <w:rFonts w:ascii="黑体" w:eastAsia="黑体" w:hint="eastAsia"/>
          <w:sz w:val="32"/>
          <w:szCs w:val="32"/>
        </w:rPr>
        <w:t>专业</w:t>
      </w:r>
      <w:r w:rsidRPr="007019E8">
        <w:rPr>
          <w:rFonts w:ascii="黑体" w:eastAsia="黑体" w:hint="eastAsia"/>
          <w:sz w:val="32"/>
          <w:szCs w:val="32"/>
        </w:rPr>
        <w:t xml:space="preserve">  20××  </w:t>
      </w:r>
      <w:r w:rsidRPr="000413C0">
        <w:rPr>
          <w:rFonts w:ascii="黑体" w:eastAsia="黑体" w:hint="eastAsia"/>
          <w:sz w:val="32"/>
          <w:szCs w:val="32"/>
        </w:rPr>
        <w:t>级学生。</w:t>
      </w:r>
    </w:p>
    <w:p w:rsidR="001F53A1" w:rsidRDefault="001F53A1" w:rsidP="001F53A1">
      <w:pPr>
        <w:pStyle w:val="a6"/>
        <w:tabs>
          <w:tab w:val="left" w:pos="2835"/>
        </w:tabs>
        <w:spacing w:line="720" w:lineRule="auto"/>
        <w:ind w:left="1" w:firstLineChars="300" w:firstLine="9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该生前</w:t>
      </w:r>
      <w:r w:rsidRPr="007019E8">
        <w:rPr>
          <w:rFonts w:ascii="黑体" w:eastAsia="黑体" w:hint="eastAsia"/>
          <w:sz w:val="32"/>
          <w:szCs w:val="32"/>
        </w:rPr>
        <w:t xml:space="preserve"> × </w:t>
      </w:r>
      <w:r>
        <w:rPr>
          <w:rFonts w:ascii="黑体" w:eastAsia="黑体" w:hint="eastAsia"/>
          <w:sz w:val="32"/>
          <w:szCs w:val="32"/>
        </w:rPr>
        <w:t>个学期修读课程成绩（必修、限选）专业排名</w:t>
      </w:r>
      <w:r w:rsidRPr="007019E8">
        <w:rPr>
          <w:rFonts w:ascii="黑体" w:eastAsia="黑体" w:hint="eastAsia"/>
          <w:sz w:val="32"/>
          <w:szCs w:val="32"/>
        </w:rPr>
        <w:t xml:space="preserve"> ×× </w:t>
      </w:r>
      <w:r>
        <w:rPr>
          <w:rFonts w:ascii="黑体" w:eastAsia="黑体" w:hint="eastAsia"/>
          <w:sz w:val="32"/>
          <w:szCs w:val="32"/>
        </w:rPr>
        <w:t>（专业学生人数合计</w:t>
      </w:r>
      <w:r w:rsidRPr="007019E8">
        <w:rPr>
          <w:rFonts w:ascii="黑体" w:eastAsia="黑体" w:hint="eastAsia"/>
          <w:sz w:val="32"/>
          <w:szCs w:val="32"/>
        </w:rPr>
        <w:t xml:space="preserve"> ××× </w:t>
      </w:r>
      <w:r>
        <w:rPr>
          <w:rFonts w:ascii="黑体" w:eastAsia="黑体" w:hint="eastAsia"/>
          <w:sz w:val="32"/>
          <w:szCs w:val="32"/>
        </w:rPr>
        <w:t>人），平均学分绩点（必修、限选）</w:t>
      </w:r>
      <w:r w:rsidRPr="007019E8">
        <w:rPr>
          <w:rFonts w:ascii="黑体" w:eastAsia="黑体" w:hint="eastAsia"/>
          <w:sz w:val="32"/>
          <w:szCs w:val="32"/>
        </w:rPr>
        <w:t xml:space="preserve">  ××××   </w:t>
      </w:r>
      <w:r>
        <w:rPr>
          <w:rFonts w:ascii="黑体" w:eastAsia="黑体" w:hint="eastAsia"/>
          <w:sz w:val="32"/>
          <w:szCs w:val="32"/>
        </w:rPr>
        <w:t>。</w:t>
      </w:r>
    </w:p>
    <w:p w:rsidR="001F53A1" w:rsidRDefault="001F53A1" w:rsidP="001F53A1">
      <w:pPr>
        <w:pStyle w:val="a6"/>
        <w:tabs>
          <w:tab w:val="left" w:pos="3615"/>
        </w:tabs>
        <w:spacing w:line="720" w:lineRule="auto"/>
        <w:ind w:left="1" w:firstLineChars="300" w:firstLine="9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特此证明。</w:t>
      </w:r>
      <w:r>
        <w:rPr>
          <w:rFonts w:ascii="黑体" w:eastAsia="黑体"/>
          <w:sz w:val="32"/>
          <w:szCs w:val="32"/>
        </w:rPr>
        <w:tab/>
      </w:r>
    </w:p>
    <w:p w:rsidR="001F53A1" w:rsidRDefault="001F53A1" w:rsidP="001F53A1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sz w:val="32"/>
          <w:szCs w:val="32"/>
        </w:rPr>
      </w:pPr>
    </w:p>
    <w:p w:rsidR="001F53A1" w:rsidRDefault="001F53A1" w:rsidP="001F53A1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       大连海事大学教务处</w:t>
      </w:r>
    </w:p>
    <w:p w:rsidR="001F53A1" w:rsidRDefault="001F53A1" w:rsidP="001F53A1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     20</w:t>
      </w:r>
      <w:r w:rsidRPr="007019E8">
        <w:rPr>
          <w:rFonts w:ascii="黑体" w:eastAsia="黑体" w:hint="eastAsia"/>
          <w:sz w:val="32"/>
          <w:szCs w:val="32"/>
        </w:rPr>
        <w:t>××</w:t>
      </w:r>
      <w:r>
        <w:rPr>
          <w:rFonts w:ascii="黑体" w:eastAsia="黑体" w:hint="eastAsia"/>
          <w:sz w:val="32"/>
          <w:szCs w:val="32"/>
        </w:rPr>
        <w:t xml:space="preserve"> 年 </w:t>
      </w:r>
      <w:r w:rsidRPr="007019E8">
        <w:rPr>
          <w:rFonts w:ascii="黑体" w:eastAsia="黑体" w:hint="eastAsia"/>
          <w:sz w:val="32"/>
          <w:szCs w:val="32"/>
        </w:rPr>
        <w:t>××</w:t>
      </w:r>
      <w:r>
        <w:rPr>
          <w:rFonts w:ascii="黑体" w:eastAsia="黑体" w:hint="eastAsia"/>
          <w:sz w:val="32"/>
          <w:szCs w:val="32"/>
        </w:rPr>
        <w:t xml:space="preserve"> 月</w:t>
      </w:r>
      <w:r w:rsidRPr="007019E8">
        <w:rPr>
          <w:rFonts w:ascii="黑体" w:eastAsia="黑体" w:hint="eastAsia"/>
          <w:sz w:val="32"/>
          <w:szCs w:val="32"/>
        </w:rPr>
        <w:t xml:space="preserve"> ××</w:t>
      </w:r>
      <w:r>
        <w:rPr>
          <w:rFonts w:ascii="黑体" w:eastAsia="黑体" w:hint="eastAsia"/>
          <w:sz w:val="32"/>
          <w:szCs w:val="32"/>
        </w:rPr>
        <w:t>日</w:t>
      </w:r>
    </w:p>
    <w:p w:rsidR="001F53A1" w:rsidRPr="00470C23" w:rsidRDefault="001F53A1" w:rsidP="001F53A1">
      <w:pPr>
        <w:widowControl/>
        <w:jc w:val="left"/>
        <w:rPr>
          <w:rFonts w:ascii="黑体" w:eastAsia="黑体"/>
          <w:sz w:val="32"/>
          <w:szCs w:val="32"/>
        </w:rPr>
      </w:pPr>
    </w:p>
    <w:p w:rsidR="001F53A1" w:rsidRDefault="001F53A1" w:rsidP="001F53A1">
      <w:pPr>
        <w:widowControl/>
        <w:spacing w:before="100" w:beforeAutospacing="1" w:after="100" w:afterAutospacing="1"/>
        <w:jc w:val="center"/>
        <w:outlineLvl w:val="1"/>
        <w:rPr>
          <w:b/>
          <w:color w:val="000000" w:themeColor="text1"/>
          <w:sz w:val="32"/>
          <w:szCs w:val="32"/>
        </w:rPr>
      </w:pPr>
    </w:p>
    <w:p w:rsidR="00A340D0" w:rsidRPr="000341E1" w:rsidRDefault="00A340D0" w:rsidP="001F53A1">
      <w:pPr>
        <w:spacing w:line="360" w:lineRule="auto"/>
      </w:pPr>
    </w:p>
    <w:sectPr w:rsidR="00A340D0" w:rsidRPr="000341E1" w:rsidSect="00D4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2B" w:rsidRDefault="005B452B" w:rsidP="000341E1">
      <w:r>
        <w:separator/>
      </w:r>
    </w:p>
  </w:endnote>
  <w:endnote w:type="continuationSeparator" w:id="1">
    <w:p w:rsidR="005B452B" w:rsidRDefault="005B452B" w:rsidP="0003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2B" w:rsidRDefault="005B452B" w:rsidP="000341E1">
      <w:r>
        <w:separator/>
      </w:r>
    </w:p>
  </w:footnote>
  <w:footnote w:type="continuationSeparator" w:id="1">
    <w:p w:rsidR="005B452B" w:rsidRDefault="005B452B" w:rsidP="00034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7A0"/>
    <w:multiLevelType w:val="hybridMultilevel"/>
    <w:tmpl w:val="EDFA46A4"/>
    <w:lvl w:ilvl="0" w:tplc="608E904A">
      <w:start w:val="1"/>
      <w:numFmt w:val="decimal"/>
      <w:lvlText w:val="%1、"/>
      <w:lvlJc w:val="left"/>
      <w:pPr>
        <w:ind w:left="420" w:hanging="420"/>
      </w:pPr>
      <w:rPr>
        <w:rFonts w:ascii="Arial" w:eastAsia="宋体" w:hAnsi="Arial" w:cs="Arial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1E1"/>
    <w:rsid w:val="000341E1"/>
    <w:rsid w:val="000477F9"/>
    <w:rsid w:val="00092603"/>
    <w:rsid w:val="00186ABF"/>
    <w:rsid w:val="001F53A1"/>
    <w:rsid w:val="002661A6"/>
    <w:rsid w:val="00275B50"/>
    <w:rsid w:val="003045BB"/>
    <w:rsid w:val="00351DA7"/>
    <w:rsid w:val="003E7F0D"/>
    <w:rsid w:val="00424C4B"/>
    <w:rsid w:val="004530A5"/>
    <w:rsid w:val="0048698C"/>
    <w:rsid w:val="004C3344"/>
    <w:rsid w:val="004E187D"/>
    <w:rsid w:val="004F0DB4"/>
    <w:rsid w:val="00515228"/>
    <w:rsid w:val="00533351"/>
    <w:rsid w:val="00561746"/>
    <w:rsid w:val="005728E7"/>
    <w:rsid w:val="005876B2"/>
    <w:rsid w:val="005B452B"/>
    <w:rsid w:val="006059AD"/>
    <w:rsid w:val="00620879"/>
    <w:rsid w:val="00626AE8"/>
    <w:rsid w:val="00683314"/>
    <w:rsid w:val="00745069"/>
    <w:rsid w:val="00767421"/>
    <w:rsid w:val="00794644"/>
    <w:rsid w:val="00797D92"/>
    <w:rsid w:val="007D33B4"/>
    <w:rsid w:val="007E6D5F"/>
    <w:rsid w:val="0080701D"/>
    <w:rsid w:val="00843AAB"/>
    <w:rsid w:val="00877A08"/>
    <w:rsid w:val="008931DA"/>
    <w:rsid w:val="008A748D"/>
    <w:rsid w:val="008C71DB"/>
    <w:rsid w:val="008D74DB"/>
    <w:rsid w:val="0090179D"/>
    <w:rsid w:val="00943045"/>
    <w:rsid w:val="00953D4C"/>
    <w:rsid w:val="009A5CEC"/>
    <w:rsid w:val="009B47A4"/>
    <w:rsid w:val="009C5B5C"/>
    <w:rsid w:val="00A340D0"/>
    <w:rsid w:val="00A61D10"/>
    <w:rsid w:val="00A81AA1"/>
    <w:rsid w:val="00A86BD0"/>
    <w:rsid w:val="00AA51CF"/>
    <w:rsid w:val="00AB1A94"/>
    <w:rsid w:val="00AD0DFE"/>
    <w:rsid w:val="00AE5C8F"/>
    <w:rsid w:val="00AF6B82"/>
    <w:rsid w:val="00B0635C"/>
    <w:rsid w:val="00B27C2A"/>
    <w:rsid w:val="00C44026"/>
    <w:rsid w:val="00D27834"/>
    <w:rsid w:val="00D404AD"/>
    <w:rsid w:val="00D71C8C"/>
    <w:rsid w:val="00DE2DA0"/>
    <w:rsid w:val="00E5433B"/>
    <w:rsid w:val="00E729F7"/>
    <w:rsid w:val="00EB6EC1"/>
    <w:rsid w:val="00F01257"/>
    <w:rsid w:val="00F4352B"/>
    <w:rsid w:val="00F9126B"/>
    <w:rsid w:val="00FA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1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1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1E1"/>
    <w:rPr>
      <w:sz w:val="18"/>
      <w:szCs w:val="18"/>
    </w:rPr>
  </w:style>
  <w:style w:type="paragraph" w:styleId="a6">
    <w:name w:val="List Paragraph"/>
    <w:basedOn w:val="a"/>
    <w:uiPriority w:val="34"/>
    <w:qFormat/>
    <w:rsid w:val="00626AE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94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7038;&#20214;&#33267;&#20844;&#20849;&#37038;&#31665;187730285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dlmu.edu.cn/student/zlxz/ff80808143415f9a0143429dbce80019.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2014-09-28T05:52:00Z</cp:lastPrinted>
  <dcterms:created xsi:type="dcterms:W3CDTF">2014-04-29T06:45:00Z</dcterms:created>
  <dcterms:modified xsi:type="dcterms:W3CDTF">2014-11-14T00:19:00Z</dcterms:modified>
</cp:coreProperties>
</file>